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670E48">
        <w:trPr>
          <w:trHeight w:val="319"/>
          <w:jc w:val="center"/>
        </w:trPr>
        <w:tc>
          <w:tcPr>
            <w:tcW w:w="1609" w:type="pct"/>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Pr="00992D96" w:rsidRDefault="00670E48" w:rsidP="00670E48">
            <w:pPr>
              <w:jc w:val="center"/>
              <w:rPr>
                <w:b/>
              </w:rPr>
            </w:pPr>
            <w:r w:rsidRPr="00992D96">
              <w:rPr>
                <w:b/>
              </w:rPr>
              <w:t xml:space="preserve">OPERADOR PARA LA CERTIFICACION DE </w:t>
            </w:r>
          </w:p>
          <w:p w:rsidR="00670E48" w:rsidRPr="00992D96" w:rsidRDefault="00670E48" w:rsidP="00670E48">
            <w:pPr>
              <w:jc w:val="center"/>
              <w:rPr>
                <w:b/>
              </w:rPr>
            </w:pPr>
          </w:p>
          <w:p w:rsidR="00670E48" w:rsidRPr="00670E48" w:rsidRDefault="00670E48" w:rsidP="00670E48">
            <w:pPr>
              <w:jc w:val="center"/>
              <w:rPr>
                <w:b/>
                <w:color w:val="943634"/>
              </w:rPr>
            </w:pPr>
            <w:r w:rsidRPr="00670E48">
              <w:rPr>
                <w:b/>
                <w:color w:val="943634"/>
              </w:rPr>
              <w:t xml:space="preserve">“VINO CON DENOMINACIÓN DE ORIGEN PROTEGIDA” </w:t>
            </w:r>
          </w:p>
          <w:p w:rsidR="00670E48" w:rsidRPr="00670E48" w:rsidRDefault="00670E48" w:rsidP="00670E48">
            <w:pPr>
              <w:jc w:val="center"/>
              <w:rPr>
                <w:b/>
                <w:color w:val="943634"/>
              </w:rPr>
            </w:pPr>
            <w:r w:rsidRPr="00670E48">
              <w:rPr>
                <w:b/>
                <w:color w:val="943634"/>
              </w:rPr>
              <w:t>“VINO CON INDICACIÓN GEOGRÁFICA PROTEGIDA”</w:t>
            </w:r>
          </w:p>
          <w:p w:rsidR="00670E48" w:rsidRPr="00670E48" w:rsidRDefault="00670E48" w:rsidP="00670E48">
            <w:pPr>
              <w:jc w:val="center"/>
              <w:rPr>
                <w:b/>
                <w:color w:val="943634"/>
              </w:rPr>
            </w:pPr>
            <w:r w:rsidRPr="00670E48">
              <w:rPr>
                <w:b/>
                <w:color w:val="943634"/>
              </w:rPr>
              <w:t>“VINOS VARIETALES”</w:t>
            </w:r>
          </w:p>
          <w:p w:rsidR="00670E48" w:rsidRPr="00670E48" w:rsidRDefault="00670E48" w:rsidP="00670E48">
            <w:pPr>
              <w:jc w:val="center"/>
              <w:rPr>
                <w:b/>
              </w:rPr>
            </w:pPr>
          </w:p>
          <w:p w:rsidR="00670E48" w:rsidRPr="00670E48" w:rsidRDefault="00670E48" w:rsidP="00670E48">
            <w:pPr>
              <w:jc w:val="center"/>
              <w:rPr>
                <w:b/>
              </w:rPr>
            </w:pPr>
            <w:r w:rsidRPr="00670E48">
              <w:rPr>
                <w:b/>
              </w:rPr>
              <w:t xml:space="preserve">EN CASTILLA LA MANCHA </w:t>
            </w:r>
          </w:p>
        </w:tc>
      </w:tr>
      <w:tr w:rsidR="00670E48" w:rsidTr="00670E48">
        <w:trPr>
          <w:trHeight w:val="864"/>
          <w:jc w:val="center"/>
        </w:trPr>
        <w:tc>
          <w:tcPr>
            <w:tcW w:w="1609" w:type="pct"/>
            <w:vAlign w:val="center"/>
          </w:tcPr>
          <w:p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bookmarkStart w:id="1" w:name="_GoBack"/>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bookmarkEnd w:id="1"/>
            <w:r w:rsidR="004C1DF8">
              <w:rPr>
                <w:b/>
                <w:sz w:val="16"/>
                <w:szCs w:val="16"/>
              </w:rPr>
              <w:fldChar w:fldCharType="end"/>
            </w:r>
            <w:bookmarkEnd w:id="0"/>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rsidR="00670E48" w:rsidRPr="005B1295" w:rsidRDefault="00670E48" w:rsidP="004C1DF8">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6543B6" w:rsidTr="004C1DF8">
        <w:trPr>
          <w:trHeight w:val="1152"/>
        </w:trPr>
        <w:tc>
          <w:tcPr>
            <w:tcW w:w="10235"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A85FDB" w:rsidRDefault="00A85FDB" w:rsidP="00206460">
      <w:pPr>
        <w:pStyle w:val="Textoindependiente"/>
        <w:rPr>
          <w:lang w:val="en-US"/>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rsidTr="008A664A">
        <w:trPr>
          <w:jc w:val="center"/>
        </w:trPr>
        <w:tc>
          <w:tcPr>
            <w:tcW w:w="5000" w:type="pct"/>
            <w:shd w:val="clear" w:color="auto" w:fill="E5B8B7"/>
          </w:tcPr>
          <w:p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rsidTr="008A664A">
        <w:trPr>
          <w:jc w:val="center"/>
        </w:trPr>
        <w:tc>
          <w:tcPr>
            <w:tcW w:w="5000" w:type="pct"/>
            <w:shd w:val="clear" w:color="auto" w:fill="auto"/>
          </w:tcPr>
          <w:p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2" w:name="Marcar1"/>
            <w:r w:rsidRPr="00D808F3">
              <w:rPr>
                <w:sz w:val="20"/>
                <w:szCs w:val="20"/>
              </w:rPr>
              <w:instrText xml:space="preserve"> FORMCHECKBOX </w:instrText>
            </w:r>
            <w:r w:rsidR="00373641">
              <w:rPr>
                <w:sz w:val="20"/>
                <w:szCs w:val="20"/>
              </w:rPr>
            </w:r>
            <w:r w:rsidR="00373641">
              <w:rPr>
                <w:sz w:val="20"/>
                <w:szCs w:val="20"/>
              </w:rPr>
              <w:fldChar w:fldCharType="separate"/>
            </w:r>
            <w:r w:rsidRPr="00D808F3">
              <w:rPr>
                <w:sz w:val="20"/>
                <w:szCs w:val="20"/>
              </w:rPr>
              <w:fldChar w:fldCharType="end"/>
            </w:r>
            <w:bookmarkEnd w:id="2"/>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3"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4" w:name="Marcar2"/>
            <w:r w:rsidRPr="00D808F3">
              <w:rPr>
                <w:sz w:val="20"/>
                <w:szCs w:val="20"/>
              </w:rPr>
              <w:instrText xml:space="preserve"> FORMCHECKBOX </w:instrText>
            </w:r>
            <w:r w:rsidR="00373641">
              <w:rPr>
                <w:sz w:val="20"/>
                <w:szCs w:val="20"/>
              </w:rPr>
            </w:r>
            <w:r w:rsidR="00373641">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CON IGP.  “VINO DE LA TIERRA DE CASTILLA”</w:t>
            </w:r>
          </w:p>
          <w:p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5" w:name="Marcar3"/>
            <w:r w:rsidRPr="00D808F3">
              <w:rPr>
                <w:sz w:val="20"/>
                <w:szCs w:val="20"/>
              </w:rPr>
              <w:instrText xml:space="preserve"> FORMCHECKBOX </w:instrText>
            </w:r>
            <w:r w:rsidR="00373641">
              <w:rPr>
                <w:sz w:val="20"/>
                <w:szCs w:val="20"/>
              </w:rPr>
            </w:r>
            <w:r w:rsidR="00373641">
              <w:rPr>
                <w:sz w:val="20"/>
                <w:szCs w:val="20"/>
              </w:rPr>
              <w:fldChar w:fldCharType="separate"/>
            </w:r>
            <w:r w:rsidRPr="00D808F3">
              <w:rPr>
                <w:sz w:val="20"/>
                <w:szCs w:val="20"/>
              </w:rPr>
              <w:fldChar w:fldCharType="end"/>
            </w:r>
            <w:bookmarkEnd w:id="5"/>
            <w:r w:rsidRPr="00D808F3">
              <w:rPr>
                <w:sz w:val="20"/>
                <w:szCs w:val="20"/>
              </w:rPr>
              <w:t xml:space="preserve"> </w:t>
            </w:r>
            <w:r>
              <w:rPr>
                <w:sz w:val="20"/>
                <w:szCs w:val="20"/>
              </w:rPr>
              <w:t xml:space="preserve">    VINO VARIETAL </w:t>
            </w:r>
          </w:p>
        </w:tc>
      </w:tr>
    </w:tbl>
    <w:p w:rsidR="00A85FDB" w:rsidRDefault="00A85FDB" w:rsidP="00206460">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p>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634E31"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Registro Industria</w:t>
            </w:r>
          </w:p>
          <w:p w:rsidR="00A85FDB" w:rsidRPr="003F4B22" w:rsidRDefault="00A85FDB" w:rsidP="008A664A">
            <w:pPr>
              <w:rPr>
                <w:b/>
                <w:bCs/>
                <w:sz w:val="20"/>
                <w:szCs w:val="20"/>
              </w:rPr>
            </w:pPr>
            <w:r w:rsidRPr="003F4B22">
              <w:rPr>
                <w:b/>
                <w:bCs/>
                <w:sz w:val="20"/>
                <w:szCs w:val="20"/>
              </w:rPr>
              <w:t>Alimentaria</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Registro 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rsidTr="008A664A">
        <w:trPr>
          <w:cantSplit/>
          <w:jc w:val="center"/>
        </w:trPr>
        <w:tc>
          <w:tcPr>
            <w:tcW w:w="5000" w:type="pct"/>
            <w:gridSpan w:val="2"/>
            <w:shd w:val="clear" w:color="auto" w:fill="E5B8B7"/>
          </w:tcPr>
          <w:p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rsidTr="008A664A">
        <w:trPr>
          <w:jc w:val="center"/>
        </w:trPr>
        <w:tc>
          <w:tcPr>
            <w:tcW w:w="1499" w:type="pct"/>
            <w:shd w:val="clear" w:color="auto" w:fill="F2F2F2"/>
            <w:vAlign w:val="center"/>
          </w:tcPr>
          <w:p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rsidTr="008A664A">
        <w:trPr>
          <w:cantSplit/>
          <w:jc w:val="center"/>
        </w:trPr>
        <w:tc>
          <w:tcPr>
            <w:tcW w:w="5000" w:type="pct"/>
            <w:gridSpan w:val="3"/>
            <w:tcBorders>
              <w:bottom w:val="single" w:sz="4" w:space="0" w:color="auto"/>
            </w:tcBorders>
            <w:shd w:val="clear" w:color="auto" w:fill="E5B8B7"/>
            <w:vAlign w:val="center"/>
          </w:tcPr>
          <w:p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rsidTr="008A664A">
        <w:trPr>
          <w:jc w:val="center"/>
        </w:trPr>
        <w:tc>
          <w:tcPr>
            <w:tcW w:w="1351" w:type="pct"/>
            <w:shd w:val="clear" w:color="auto" w:fill="F2F2F2"/>
            <w:vAlign w:val="center"/>
          </w:tcPr>
          <w:p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rsidR="009817EA" w:rsidRPr="00582840" w:rsidRDefault="009817EA" w:rsidP="008A664A">
            <w:pPr>
              <w:jc w:val="center"/>
            </w:pPr>
            <w:r w:rsidRPr="00857EE7">
              <w:rPr>
                <w:b/>
                <w:sz w:val="20"/>
                <w:szCs w:val="20"/>
              </w:rPr>
              <w:t>ACTIVIDAD</w:t>
            </w:r>
          </w:p>
        </w:tc>
      </w:tr>
      <w:tr w:rsidR="009817EA" w:rsidRPr="00582840" w:rsidTr="008A664A">
        <w:trPr>
          <w:trHeight w:val="675"/>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DOP</w:t>
            </w:r>
          </w:p>
          <w:p w:rsidR="009817EA" w:rsidRPr="00D808F3" w:rsidRDefault="009817EA" w:rsidP="008A664A">
            <w:pPr>
              <w:jc w:val="center"/>
              <w:rPr>
                <w:b/>
                <w:bCs/>
                <w:sz w:val="20"/>
                <w:szCs w:val="20"/>
              </w:rPr>
            </w:pP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6" w:name="Marcar4"/>
            <w:r w:rsidRPr="00D808F3">
              <w:rPr>
                <w:sz w:val="20"/>
                <w:szCs w:val="20"/>
              </w:rPr>
              <w:instrText xml:space="preserve"> FORMCHECKBOX </w:instrText>
            </w:r>
            <w:r w:rsidR="00373641">
              <w:rPr>
                <w:sz w:val="20"/>
                <w:szCs w:val="20"/>
              </w:rPr>
            </w:r>
            <w:r w:rsidR="00373641">
              <w:rPr>
                <w:sz w:val="20"/>
                <w:szCs w:val="20"/>
              </w:rPr>
              <w:fldChar w:fldCharType="separate"/>
            </w:r>
            <w:r w:rsidRPr="00D808F3">
              <w:rPr>
                <w:sz w:val="20"/>
                <w:szCs w:val="20"/>
              </w:rPr>
              <w:fldChar w:fldCharType="end"/>
            </w:r>
            <w:bookmarkEnd w:id="6"/>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7" w:name="Marcar5"/>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7"/>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8" w:name="Marcar6"/>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8"/>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9" w:name="Marcar7"/>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9"/>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10" w:name="Marcar8"/>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10"/>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11" w:name="Marcar9"/>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11"/>
            <w:r w:rsidRPr="00D808F3">
              <w:rPr>
                <w:sz w:val="20"/>
                <w:szCs w:val="20"/>
              </w:rPr>
              <w:t xml:space="preserve">   COMERCIALIZADOR</w:t>
            </w:r>
          </w:p>
        </w:tc>
      </w:tr>
      <w:tr w:rsidR="009817EA" w:rsidRPr="00582840" w:rsidTr="008A664A">
        <w:trPr>
          <w:trHeight w:val="869"/>
          <w:jc w:val="center"/>
        </w:trPr>
        <w:tc>
          <w:tcPr>
            <w:tcW w:w="1351" w:type="pct"/>
            <w:shd w:val="clear" w:color="auto" w:fill="FFFFFF"/>
            <w:vAlign w:val="center"/>
          </w:tcPr>
          <w:p w:rsidR="009817EA" w:rsidRPr="00D808F3" w:rsidRDefault="009817EA" w:rsidP="008A664A">
            <w:pPr>
              <w:jc w:val="center"/>
              <w:rPr>
                <w:bCs/>
                <w:sz w:val="20"/>
                <w:szCs w:val="20"/>
              </w:rPr>
            </w:pPr>
          </w:p>
          <w:p w:rsidR="009817EA" w:rsidRPr="00D808F3" w:rsidRDefault="009817EA" w:rsidP="008A664A">
            <w:pPr>
              <w:jc w:val="center"/>
              <w:rPr>
                <w:bCs/>
                <w:sz w:val="20"/>
                <w:szCs w:val="20"/>
              </w:rPr>
            </w:pPr>
            <w:r w:rsidRPr="00D808F3">
              <w:rPr>
                <w:bCs/>
                <w:sz w:val="20"/>
                <w:szCs w:val="20"/>
              </w:rPr>
              <w:t>VINOS CON IGP</w:t>
            </w:r>
          </w:p>
          <w:p w:rsidR="009817EA" w:rsidRPr="00D808F3" w:rsidRDefault="009817EA" w:rsidP="008A664A">
            <w:pPr>
              <w:jc w:val="center"/>
              <w:rPr>
                <w:b/>
                <w:bCs/>
                <w:sz w:val="20"/>
                <w:szCs w:val="20"/>
              </w:rPr>
            </w:pP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373641">
              <w:rPr>
                <w:sz w:val="20"/>
                <w:szCs w:val="20"/>
              </w:rPr>
            </w:r>
            <w:r w:rsidR="00373641">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COMERCIALIZADOR</w:t>
            </w:r>
          </w:p>
        </w:tc>
      </w:tr>
      <w:tr w:rsidR="009817EA" w:rsidRPr="00582840" w:rsidTr="008A664A">
        <w:trPr>
          <w:trHeight w:val="840"/>
          <w:jc w:val="center"/>
        </w:trPr>
        <w:tc>
          <w:tcPr>
            <w:tcW w:w="1351" w:type="pct"/>
            <w:shd w:val="clear" w:color="auto" w:fill="FFFFFF"/>
            <w:vAlign w:val="center"/>
          </w:tcPr>
          <w:p w:rsidR="009817EA" w:rsidRPr="00D808F3" w:rsidRDefault="009817EA" w:rsidP="008A664A">
            <w:pPr>
              <w:jc w:val="center"/>
              <w:rPr>
                <w:bCs/>
                <w:sz w:val="20"/>
                <w:szCs w:val="20"/>
              </w:rPr>
            </w:pPr>
            <w:r w:rsidRPr="00D808F3">
              <w:rPr>
                <w:bCs/>
                <w:sz w:val="20"/>
                <w:szCs w:val="20"/>
              </w:rPr>
              <w:lastRenderedPageBreak/>
              <w:t>VINOS VARIETALES</w:t>
            </w:r>
          </w:p>
        </w:tc>
        <w:tc>
          <w:tcPr>
            <w:tcW w:w="1739" w:type="pct"/>
            <w:shd w:val="clear" w:color="auto" w:fill="FFFFFF"/>
            <w:vAlign w:val="center"/>
          </w:tcPr>
          <w:p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373641">
              <w:rPr>
                <w:sz w:val="20"/>
                <w:szCs w:val="20"/>
              </w:rPr>
            </w:r>
            <w:r w:rsidR="00373641">
              <w:rPr>
                <w:sz w:val="20"/>
                <w:szCs w:val="20"/>
              </w:rPr>
              <w:fldChar w:fldCharType="separate"/>
            </w:r>
            <w:r w:rsidRPr="00D808F3">
              <w:rPr>
                <w:sz w:val="20"/>
                <w:szCs w:val="20"/>
              </w:rPr>
              <w:fldChar w:fldCharType="end"/>
            </w:r>
            <w:r w:rsidRPr="00D808F3">
              <w:rPr>
                <w:sz w:val="20"/>
                <w:szCs w:val="20"/>
              </w:rPr>
              <w:t xml:space="preserve">   VINO BLANCO</w:t>
            </w:r>
          </w:p>
          <w:p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ELABORADOR</w:t>
            </w:r>
          </w:p>
          <w:p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EMBOTELLADOR</w:t>
            </w:r>
          </w:p>
          <w:p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r w:rsidRPr="00D808F3">
              <w:rPr>
                <w:sz w:val="20"/>
                <w:szCs w:val="20"/>
              </w:rPr>
              <w:t xml:space="preserve">   COMERCIALIZADOR</w:t>
            </w:r>
          </w:p>
        </w:tc>
      </w:tr>
    </w:tbl>
    <w:p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2"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2"/>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D6444" w:rsidRDefault="009D6444" w:rsidP="009D6444">
      <w:pPr>
        <w:pStyle w:val="Textoindependiente"/>
        <w:ind w:left="2124"/>
        <w:rPr>
          <w:i/>
          <w:sz w:val="18"/>
          <w:szCs w:val="18"/>
        </w:rPr>
      </w:pPr>
    </w:p>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9817EA" w:rsidP="008A664A">
            <w:pPr>
              <w:rPr>
                <w:sz w:val="20"/>
                <w:szCs w:val="20"/>
              </w:rPr>
            </w:pPr>
            <w:r w:rsidRPr="003A17FD">
              <w:rPr>
                <w:sz w:val="20"/>
                <w:szCs w:val="20"/>
              </w:rPr>
              <w:t>BARRICAS (VINOS DEL AÑO Y NEVEJECIMIENTO)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8A664A">
        <w:tc>
          <w:tcPr>
            <w:tcW w:w="1596"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8A664A">
        <w:tc>
          <w:tcPr>
            <w:tcW w:w="1596"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3" w:name="Marcar10"/>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13"/>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4" w:name="Marcar11"/>
            <w:r>
              <w:rPr>
                <w:sz w:val="20"/>
                <w:szCs w:val="20"/>
              </w:rPr>
              <w:instrText xml:space="preserve"> FORMCHECKBOX </w:instrText>
            </w:r>
            <w:r w:rsidR="00373641">
              <w:rPr>
                <w:sz w:val="20"/>
                <w:szCs w:val="20"/>
              </w:rPr>
            </w:r>
            <w:r w:rsidR="00373641">
              <w:rPr>
                <w:sz w:val="20"/>
                <w:szCs w:val="20"/>
              </w:rPr>
              <w:fldChar w:fldCharType="separate"/>
            </w:r>
            <w:r>
              <w:rPr>
                <w:sz w:val="20"/>
                <w:szCs w:val="20"/>
              </w:rPr>
              <w:fldChar w:fldCharType="end"/>
            </w:r>
            <w:bookmarkEnd w:id="14"/>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rsidR="00623CAC" w:rsidRPr="003A17FD" w:rsidRDefault="00623CAC" w:rsidP="009D6444"/>
    <w:p w:rsidR="009D6444" w:rsidRPr="003A17FD" w:rsidRDefault="009D6444" w:rsidP="009D6444">
      <w:pPr>
        <w:pStyle w:val="Textoindependiente"/>
      </w:pPr>
    </w:p>
    <w:p w:rsidR="00623CAC" w:rsidRPr="003A17FD" w:rsidRDefault="00623CAC" w:rsidP="009D6444">
      <w:pPr>
        <w:pStyle w:val="Textoindependiente"/>
      </w:pPr>
    </w:p>
    <w:p w:rsidR="00623CAC" w:rsidRPr="003A17FD" w:rsidRDefault="00623CAC" w:rsidP="009D6444">
      <w:pPr>
        <w:pStyle w:val="Textoindependiente"/>
      </w:pPr>
    </w:p>
    <w:p w:rsidR="009D6444" w:rsidRDefault="009D6444"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p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rsidTr="009D6444">
        <w:tc>
          <w:tcPr>
            <w:tcW w:w="5000" w:type="pct"/>
            <w:shd w:val="clear" w:color="auto" w:fill="E5B8B7"/>
          </w:tcPr>
          <w:p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rsidTr="009D6444">
        <w:trPr>
          <w:trHeight w:val="345"/>
        </w:trPr>
        <w:tc>
          <w:tcPr>
            <w:tcW w:w="5000" w:type="pct"/>
          </w:tcPr>
          <w:p w:rsidR="009D6444" w:rsidRDefault="009D6444" w:rsidP="009D6444">
            <w:pPr>
              <w:autoSpaceDE w:val="0"/>
              <w:autoSpaceDN w:val="0"/>
              <w:adjustRightInd w:val="0"/>
              <w:rPr>
                <w:bCs/>
                <w:sz w:val="20"/>
                <w:szCs w:val="20"/>
              </w:rPr>
            </w:pPr>
          </w:p>
          <w:p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Orden de 09/05/2011, de la Consejería de Agricultura y Medio Ambiente. </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“Manchuela”: Orden de 09/05/2011 y Orden de 04/06/2013, de la Consejería de Agricultura y Medio Ambiente.</w:t>
            </w:r>
          </w:p>
          <w:p w:rsidR="00BB3875" w:rsidRPr="00BB3875" w:rsidRDefault="00BB3875" w:rsidP="009D6444">
            <w:pPr>
              <w:autoSpaceDE w:val="0"/>
              <w:autoSpaceDN w:val="0"/>
              <w:adjustRightInd w:val="0"/>
              <w:ind w:left="708"/>
              <w:jc w:val="both"/>
              <w:rPr>
                <w:bCs/>
                <w:sz w:val="20"/>
                <w:szCs w:val="20"/>
              </w:rPr>
            </w:pPr>
            <w:r w:rsidRPr="00BB3875">
              <w:rPr>
                <w:bCs/>
                <w:sz w:val="20"/>
                <w:szCs w:val="20"/>
              </w:rPr>
              <w:t>DOP “Ribera del Júcar”: Orden de 09/05/2011 y Orden de 15/04/2013, de la Consejería de Agricultura y Medio Ambiente.</w:t>
            </w:r>
          </w:p>
          <w:p w:rsidR="009D6444" w:rsidRPr="00BB3875" w:rsidRDefault="00BB3875" w:rsidP="009D6444">
            <w:pPr>
              <w:autoSpaceDE w:val="0"/>
              <w:autoSpaceDN w:val="0"/>
              <w:adjustRightInd w:val="0"/>
              <w:ind w:left="708"/>
              <w:jc w:val="both"/>
              <w:rPr>
                <w:bCs/>
                <w:sz w:val="20"/>
                <w:szCs w:val="20"/>
              </w:rPr>
            </w:pPr>
            <w:r w:rsidRPr="00BB3875">
              <w:rPr>
                <w:bCs/>
                <w:sz w:val="20"/>
                <w:szCs w:val="20"/>
              </w:rPr>
              <w:t>“</w:t>
            </w:r>
            <w:r w:rsidR="009D6444" w:rsidRPr="00BB3875">
              <w:rPr>
                <w:bCs/>
                <w:sz w:val="20"/>
                <w:szCs w:val="20"/>
              </w:rPr>
              <w:t xml:space="preserve">DOP </w:t>
            </w:r>
            <w:r w:rsidR="00683852" w:rsidRPr="00BB3875">
              <w:rPr>
                <w:bCs/>
                <w:sz w:val="20"/>
                <w:szCs w:val="20"/>
              </w:rPr>
              <w:t>“Campo de la Guardia”</w:t>
            </w:r>
            <w:r w:rsidR="009D6444" w:rsidRPr="00BB3875">
              <w:rPr>
                <w:bCs/>
                <w:sz w:val="20"/>
                <w:szCs w:val="20"/>
              </w:rPr>
              <w:t xml:space="preserve">: Orden de 09/05/2011, de la Consejería de Agricultura y Medio Ambiente </w:t>
            </w:r>
          </w:p>
          <w:p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“Casa del Blanco”: Orden de 08/06/2010, de la Consejería de Agricultura y Medio Ambiente </w:t>
            </w:r>
          </w:p>
          <w:p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Uclés: Resolución 08/04/2019 por la que se publica el pliego de condiciones consolidado. </w:t>
            </w:r>
          </w:p>
          <w:p w:rsidR="00634E31" w:rsidRPr="00BB3875" w:rsidRDefault="006543B6" w:rsidP="00634E31">
            <w:pPr>
              <w:autoSpaceDE w:val="0"/>
              <w:autoSpaceDN w:val="0"/>
              <w:adjustRightInd w:val="0"/>
              <w:ind w:left="708"/>
              <w:jc w:val="both"/>
              <w:rPr>
                <w:bCs/>
                <w:sz w:val="20"/>
                <w:szCs w:val="20"/>
              </w:rPr>
            </w:pPr>
            <w:r>
              <w:rPr>
                <w:bCs/>
                <w:sz w:val="20"/>
                <w:szCs w:val="20"/>
              </w:rPr>
              <w:t>DOP Valdepeñas: Resolución de 27</w:t>
            </w:r>
            <w:r w:rsidR="00A340BA" w:rsidRPr="00BB3875">
              <w:rPr>
                <w:bCs/>
                <w:sz w:val="20"/>
                <w:szCs w:val="20"/>
              </w:rPr>
              <w:t>/0</w:t>
            </w:r>
            <w:r>
              <w:rPr>
                <w:bCs/>
                <w:sz w:val="20"/>
                <w:szCs w:val="20"/>
              </w:rPr>
              <w:t>8</w:t>
            </w:r>
            <w:r w:rsidR="00A340BA" w:rsidRPr="00BB3875">
              <w:rPr>
                <w:bCs/>
                <w:sz w:val="20"/>
                <w:szCs w:val="20"/>
              </w:rPr>
              <w:t>/2019 por la que se publica el Pliego de Con</w:t>
            </w:r>
            <w:r w:rsidR="00BB3875" w:rsidRPr="00BB3875">
              <w:rPr>
                <w:bCs/>
                <w:sz w:val="20"/>
                <w:szCs w:val="20"/>
              </w:rPr>
              <w:t>diciones consolidado.</w:t>
            </w:r>
          </w:p>
          <w:p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Vallegarcía: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«Vallegarcía» (DOP)</w:t>
            </w:r>
            <w:r w:rsidR="00BB3875" w:rsidRPr="00BB3875">
              <w:rPr>
                <w:bCs/>
                <w:sz w:val="19"/>
                <w:szCs w:val="19"/>
              </w:rPr>
              <w:t xml:space="preserve"> </w:t>
            </w:r>
          </w:p>
          <w:p w:rsidR="00BB3875" w:rsidRPr="00BB3875" w:rsidRDefault="00BB3875" w:rsidP="00BB3875">
            <w:pPr>
              <w:autoSpaceDE w:val="0"/>
              <w:autoSpaceDN w:val="0"/>
              <w:adjustRightInd w:val="0"/>
              <w:ind w:left="708"/>
              <w:jc w:val="both"/>
              <w:rPr>
                <w:bCs/>
                <w:sz w:val="19"/>
                <w:szCs w:val="19"/>
              </w:rPr>
            </w:pPr>
            <w:r w:rsidRPr="00BB3875">
              <w:rPr>
                <w:bCs/>
                <w:sz w:val="20"/>
                <w:szCs w:val="20"/>
              </w:rPr>
              <w:t>“DOP “Almansa”: R (UE) Nº 2017/1863</w:t>
            </w:r>
          </w:p>
          <w:p w:rsidR="009D6444" w:rsidRPr="00BB3875" w:rsidRDefault="00BB3875" w:rsidP="00BB3875">
            <w:pPr>
              <w:autoSpaceDE w:val="0"/>
              <w:autoSpaceDN w:val="0"/>
              <w:adjustRightInd w:val="0"/>
              <w:ind w:left="708"/>
              <w:jc w:val="both"/>
              <w:rPr>
                <w:bCs/>
                <w:sz w:val="20"/>
                <w:szCs w:val="20"/>
              </w:rPr>
            </w:pPr>
            <w:r w:rsidRPr="00BB3875">
              <w:rPr>
                <w:bCs/>
                <w:sz w:val="20"/>
                <w:szCs w:val="20"/>
              </w:rPr>
              <w:t xml:space="preserve">“DOP Méntrida”: R (UE) Nº 2017/1927. </w:t>
            </w:r>
          </w:p>
          <w:p w:rsidR="00BB3875" w:rsidRPr="00BB3875" w:rsidRDefault="00BB3875" w:rsidP="00BB3875">
            <w:pPr>
              <w:autoSpaceDE w:val="0"/>
              <w:autoSpaceDN w:val="0"/>
              <w:adjustRightInd w:val="0"/>
              <w:ind w:left="708"/>
              <w:jc w:val="both"/>
              <w:rPr>
                <w:bCs/>
                <w:color w:val="FF0000"/>
                <w:sz w:val="19"/>
                <w:szCs w:val="19"/>
              </w:rPr>
            </w:pPr>
          </w:p>
          <w:p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rsidR="009D6444" w:rsidRDefault="009D6444" w:rsidP="009D6444">
            <w:pPr>
              <w:autoSpaceDE w:val="0"/>
              <w:autoSpaceDN w:val="0"/>
              <w:adjustRightInd w:val="0"/>
              <w:jc w:val="both"/>
              <w:rPr>
                <w:bCs/>
                <w:sz w:val="20"/>
                <w:szCs w:val="20"/>
              </w:rPr>
            </w:pPr>
          </w:p>
          <w:p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rsidR="009D6444" w:rsidRPr="00992D96" w:rsidRDefault="009D6444" w:rsidP="009D6444">
            <w:pPr>
              <w:autoSpaceDE w:val="0"/>
              <w:autoSpaceDN w:val="0"/>
              <w:adjustRightInd w:val="0"/>
              <w:rPr>
                <w:bCs/>
                <w:sz w:val="20"/>
                <w:szCs w:val="20"/>
              </w:rPr>
            </w:pPr>
          </w:p>
        </w:tc>
      </w:tr>
    </w:tbl>
    <w:p w:rsidR="00670E48" w:rsidRDefault="00670E48">
      <w:pPr>
        <w:pStyle w:val="Textoindependiente2"/>
      </w:pPr>
    </w:p>
    <w:p w:rsidR="00670E48" w:rsidRDefault="00670E48">
      <w:pPr>
        <w:pStyle w:val="Textoindependiente2"/>
      </w:pPr>
    </w:p>
    <w:p w:rsidR="00B27A4F" w:rsidRDefault="00B27A4F">
      <w:pPr>
        <w:pStyle w:val="Textoindependiente2"/>
      </w:pPr>
    </w:p>
    <w:p w:rsidR="00B27A4F" w:rsidRDefault="00B27A4F" w:rsidP="006543B6">
      <w:pPr>
        <w:pStyle w:val="Textoindependiente2"/>
        <w:jc w:val="center"/>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B27A4F" w:rsidRDefault="00B27A4F">
      <w:pPr>
        <w:pStyle w:val="Textoindependiente2"/>
      </w:pPr>
    </w:p>
    <w:p w:rsidR="00A36319" w:rsidRDefault="00A36319">
      <w:pPr>
        <w:pStyle w:val="Textoindependiente2"/>
      </w:pPr>
    </w:p>
    <w:p w:rsidR="009817EA" w:rsidRDefault="009817EA">
      <w:pPr>
        <w:pStyle w:val="Textoindependiente2"/>
      </w:pPr>
    </w:p>
    <w:p w:rsidR="00BB3875" w:rsidRDefault="00BB3875">
      <w:pPr>
        <w:pStyle w:val="Textoindependiente2"/>
      </w:pPr>
    </w:p>
    <w:p w:rsidR="00B27A4F" w:rsidRDefault="00B27A4F">
      <w:pPr>
        <w:pStyle w:val="Textoindependiente2"/>
      </w:pPr>
    </w:p>
    <w:p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lastRenderedPageBreak/>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B27A4F" w:rsidRPr="005522DB" w:rsidRDefault="00B27A4F" w:rsidP="00B27A4F">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rsidR="000101E8" w:rsidRDefault="000101E8" w:rsidP="000101E8">
            <w:pPr>
              <w:spacing w:line="240" w:lineRule="atLeast"/>
              <w:ind w:left="534"/>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5"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6F0EA5E9">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rPr>
                <w:b/>
              </w:rPr>
            </w:pPr>
          </w:p>
          <w:sdt>
            <w:sdtPr>
              <w:rPr>
                <w:b/>
              </w:rPr>
              <w:id w:val="-1995098074"/>
              <w:placeholder>
                <w:docPart w:val="DefaultPlaceholder_1081868574"/>
              </w:placeholder>
              <w:showingPlcHdr/>
            </w:sdtPr>
            <w:sdtEndPr/>
            <w:sdtContent>
              <w:p w:rsidR="004C1DF8" w:rsidRDefault="004C1DF8" w:rsidP="009817EA">
                <w:pPr>
                  <w:tabs>
                    <w:tab w:val="center" w:pos="5296"/>
                  </w:tabs>
                  <w:rPr>
                    <w:b/>
                  </w:rPr>
                </w:pPr>
                <w:r w:rsidRPr="00C8351E">
                  <w:rPr>
                    <w:rStyle w:val="Textodelmarcadordeposicin"/>
                  </w:rPr>
                  <w:t>Haga clic aquí para escribir texto.</w:t>
                </w:r>
              </w:p>
            </w:sdtContent>
          </w:sdt>
          <w:p w:rsidR="004C1DF8" w:rsidRDefault="004C1DF8" w:rsidP="009817EA">
            <w:pPr>
              <w:tabs>
                <w:tab w:val="center" w:pos="5296"/>
              </w:tabs>
              <w:rPr>
                <w:b/>
              </w:rPr>
            </w:pPr>
          </w:p>
          <w:p w:rsidR="004C1DF8" w:rsidRDefault="004C1DF8"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rsidR="004262BD" w:rsidRPr="00305073" w:rsidRDefault="004262BD" w:rsidP="004262BD">
            <w:pPr>
              <w:rPr>
                <w:sz w:val="20"/>
                <w:szCs w:val="20"/>
              </w:rPr>
            </w:pPr>
          </w:p>
          <w:p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rsidR="005B5E9B" w:rsidRPr="00F46F76" w:rsidRDefault="005B5E9B" w:rsidP="000101E8">
            <w:pPr>
              <w:jc w:val="both"/>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0101E8" w:rsidRDefault="000101E8">
      <w:pPr>
        <w:pStyle w:val="Textoindependiente2"/>
      </w:pPr>
    </w:p>
    <w:p w:rsidR="000101E8" w:rsidRDefault="000101E8">
      <w:pPr>
        <w:pStyle w:val="Textoindependiente2"/>
      </w:pPr>
    </w:p>
    <w:p w:rsidR="000101E8" w:rsidRDefault="000101E8">
      <w:pPr>
        <w:pStyle w:val="Textoindependiente2"/>
      </w:pPr>
    </w:p>
    <w:p w:rsidR="00705AAA" w:rsidRDefault="00705AAA" w:rsidP="00037DC1">
      <w:pPr>
        <w:jc w:val="both"/>
        <w:rPr>
          <w:b/>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6"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rsidTr="00ED30B3">
        <w:trPr>
          <w:cantSplit/>
          <w:trHeight w:val="364"/>
        </w:trPr>
        <w:tc>
          <w:tcPr>
            <w:tcW w:w="5000" w:type="pct"/>
            <w:gridSpan w:val="7"/>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rsidR="009817EA" w:rsidRPr="00B27A4F" w:rsidRDefault="009817EA" w:rsidP="009817EA">
            <w:pPr>
              <w:jc w:val="both"/>
              <w:rPr>
                <w:b/>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Intensidad colorante (ua)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ED30B3">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592"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4"/>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9817EA">
        <w:tblPrEx>
          <w:shd w:val="clear" w:color="auto" w:fill="auto"/>
        </w:tblPrEx>
        <w:trPr>
          <w:cantSplit/>
          <w:trHeight w:val="116"/>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817EA" w:rsidRDefault="009817EA" w:rsidP="009817EA">
      <w:pPr>
        <w:jc w:val="right"/>
        <w:rPr>
          <w:sz w:val="22"/>
        </w:rPr>
      </w:pPr>
    </w:p>
    <w:p w:rsidR="004C1DF8" w:rsidRDefault="004C1DF8" w:rsidP="009817EA">
      <w:pPr>
        <w:jc w:val="center"/>
      </w:pPr>
    </w:p>
    <w:p w:rsidR="004C1DF8" w:rsidRDefault="004C1DF8" w:rsidP="009817EA">
      <w:pPr>
        <w:jc w:val="center"/>
      </w:pPr>
    </w:p>
    <w:sdt>
      <w:sdtPr>
        <w:id w:val="1276218497"/>
        <w:placeholder>
          <w:docPart w:val="DefaultPlaceholder_1081868574"/>
        </w:placeholder>
        <w:showingPlcHdr/>
      </w:sdtPr>
      <w:sdtEndPr/>
      <w:sdtContent>
        <w:p w:rsidR="004C1DF8" w:rsidRDefault="004C1DF8" w:rsidP="009817EA">
          <w:pPr>
            <w:jc w:val="center"/>
          </w:pPr>
          <w:r w:rsidRPr="00C8351E">
            <w:rPr>
              <w:rStyle w:val="Textodelmarcadordeposicin"/>
            </w:rPr>
            <w:t>Haga clic aquí para escribir texto.</w:t>
          </w:r>
        </w:p>
      </w:sdtContent>
    </w:sdt>
    <w:p w:rsidR="004C1DF8" w:rsidRDefault="004C1DF8" w:rsidP="009817EA">
      <w:pPr>
        <w:jc w:val="center"/>
      </w:pP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31" w:rsidRDefault="00634E31">
      <w:r>
        <w:separator/>
      </w:r>
    </w:p>
  </w:endnote>
  <w:endnote w:type="continuationSeparator" w:id="0">
    <w:p w:rsidR="00634E31" w:rsidRDefault="0063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1" w:rsidRDefault="00634E31">
    <w:pPr>
      <w:pStyle w:val="Piedepgina"/>
      <w:rPr>
        <w:sz w:val="18"/>
        <w:szCs w:val="18"/>
      </w:rPr>
    </w:pPr>
    <w:r w:rsidRPr="0021166A">
      <w:rPr>
        <w:sz w:val="18"/>
        <w:szCs w:val="18"/>
      </w:rPr>
      <w:t>F57</w:t>
    </w:r>
    <w:r>
      <w:rPr>
        <w:sz w:val="18"/>
        <w:szCs w:val="18"/>
      </w:rPr>
      <w:t>-</w:t>
    </w:r>
    <w:r w:rsidR="006543B6">
      <w:rPr>
        <w:sz w:val="18"/>
        <w:szCs w:val="18"/>
      </w:rPr>
      <w:t>10</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373641">
      <w:rPr>
        <w:noProof/>
        <w:sz w:val="18"/>
        <w:szCs w:val="18"/>
      </w:rPr>
      <w:t>1</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373641">
      <w:rPr>
        <w:noProof/>
        <w:sz w:val="18"/>
        <w:szCs w:val="18"/>
      </w:rPr>
      <w:t>6</w:t>
    </w:r>
    <w:r w:rsidRPr="0021166A">
      <w:rPr>
        <w:sz w:val="18"/>
        <w:szCs w:val="18"/>
      </w:rPr>
      <w:fldChar w:fldCharType="end"/>
    </w:r>
  </w:p>
  <w:p w:rsidR="00634E31" w:rsidRPr="0021166A" w:rsidRDefault="00634E31">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31" w:rsidRDefault="00634E31">
      <w:r>
        <w:separator/>
      </w:r>
    </w:p>
  </w:footnote>
  <w:footnote w:type="continuationSeparator" w:id="0">
    <w:p w:rsidR="00634E31" w:rsidRDefault="00634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31" w:rsidRPr="00602E48" w:rsidRDefault="00634E31"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rsidR="00634E31" w:rsidRPr="0021166A" w:rsidRDefault="00634E31">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9rqtO0CG1oyFXfFyHYDnpNEliSV0EPoyYf6ipRzSP4Bcnh8CkDqOVO1315KHumzHBbeb9Gxs+EUc8C8O9ig+g==" w:salt="B/bI0TW250AFuSgksdrMhA=="/>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D5C79"/>
    <w:rsid w:val="002E2A87"/>
    <w:rsid w:val="00314C2D"/>
    <w:rsid w:val="0032150A"/>
    <w:rsid w:val="0037144C"/>
    <w:rsid w:val="00373641"/>
    <w:rsid w:val="00382E60"/>
    <w:rsid w:val="0038475E"/>
    <w:rsid w:val="003A17FD"/>
    <w:rsid w:val="003C250D"/>
    <w:rsid w:val="003D26BD"/>
    <w:rsid w:val="003D581B"/>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34E31"/>
    <w:rsid w:val="006543B6"/>
    <w:rsid w:val="006562BB"/>
    <w:rsid w:val="00656D49"/>
    <w:rsid w:val="00670E48"/>
    <w:rsid w:val="00670EEA"/>
    <w:rsid w:val="00683852"/>
    <w:rsid w:val="0069769A"/>
    <w:rsid w:val="006A1653"/>
    <w:rsid w:val="006B46C9"/>
    <w:rsid w:val="006C2F66"/>
    <w:rsid w:val="006C45B2"/>
    <w:rsid w:val="006D4BCD"/>
    <w:rsid w:val="007049FE"/>
    <w:rsid w:val="007055C8"/>
    <w:rsid w:val="00705AAA"/>
    <w:rsid w:val="00714747"/>
    <w:rsid w:val="00746FCE"/>
    <w:rsid w:val="00753106"/>
    <w:rsid w:val="00775016"/>
    <w:rsid w:val="00776585"/>
    <w:rsid w:val="007A1B4D"/>
    <w:rsid w:val="007B43BE"/>
    <w:rsid w:val="007C4886"/>
    <w:rsid w:val="007C64E2"/>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725AE"/>
    <w:rsid w:val="00B81284"/>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7BF"/>
    <w:rsid w:val="00C60F53"/>
    <w:rsid w:val="00C61ADE"/>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33669"/>
    <w:rsid w:val="00D43748"/>
    <w:rsid w:val="00D5451E"/>
    <w:rsid w:val="00D54C84"/>
    <w:rsid w:val="00D81031"/>
    <w:rsid w:val="00D92050"/>
    <w:rsid w:val="00D92689"/>
    <w:rsid w:val="00D97403"/>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25"/>
    <w:rsid w:val="000A4B1C"/>
    <w:rsid w:val="0011756D"/>
    <w:rsid w:val="0031151E"/>
    <w:rsid w:val="005013BF"/>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8C9DE-44BB-48F2-A1F3-F739B790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18542</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11</cp:revision>
  <cp:lastPrinted>2014-06-30T14:49:00Z</cp:lastPrinted>
  <dcterms:created xsi:type="dcterms:W3CDTF">2019-01-23T12:22:00Z</dcterms:created>
  <dcterms:modified xsi:type="dcterms:W3CDTF">2019-09-16T07:49:00Z</dcterms:modified>
</cp:coreProperties>
</file>